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07"/>
        <w:gridCol w:w="6412"/>
      </w:tblGrid>
      <w:tr w:rsidR="00196A8F" w:rsidTr="00C57F5F">
        <w:tc>
          <w:tcPr>
            <w:tcW w:w="3438" w:type="dxa"/>
          </w:tcPr>
          <w:p w:rsidR="00196A8F" w:rsidRDefault="00196A8F" w:rsidP="00C57F5F">
            <w:pPr>
              <w:jc w:val="center"/>
              <w:rPr>
                <w:b/>
              </w:rPr>
            </w:pPr>
            <w:r>
              <w:rPr>
                <w:b/>
              </w:rPr>
              <w:t>ỦY BAN NHÂN DÂN</w:t>
            </w:r>
          </w:p>
          <w:p w:rsidR="00196A8F" w:rsidRDefault="00196A8F" w:rsidP="00C57F5F">
            <w:pPr>
              <w:jc w:val="center"/>
              <w:rPr>
                <w:b/>
              </w:rPr>
            </w:pPr>
            <w:r>
              <w:rPr>
                <w:b/>
              </w:rPr>
              <w:t>XÃ ĐIỀN MÔN</w:t>
            </w:r>
          </w:p>
          <w:p w:rsidR="00196A8F" w:rsidRDefault="009A28F3" w:rsidP="00C57F5F">
            <w:pPr>
              <w:jc w:val="center"/>
              <w:rPr>
                <w:b/>
              </w:rPr>
            </w:pPr>
            <w:r>
              <w:pict>
                <v:line id="_x0000_s1026" style="position:absolute;left:0;text-align:left;z-index:251660288" from="38.25pt,1.15pt" to="126pt,1.15pt"/>
              </w:pict>
            </w:r>
          </w:p>
          <w:p w:rsidR="00196A8F" w:rsidRDefault="00196A8F" w:rsidP="00C57F5F">
            <w:pPr>
              <w:jc w:val="center"/>
            </w:pPr>
            <w:r>
              <w:t xml:space="preserve">Số: </w:t>
            </w:r>
            <w:r w:rsidR="00B679B6">
              <w:t>20</w:t>
            </w:r>
            <w:r>
              <w:t>/TB-UBND</w:t>
            </w:r>
          </w:p>
        </w:tc>
        <w:tc>
          <w:tcPr>
            <w:tcW w:w="6480" w:type="dxa"/>
          </w:tcPr>
          <w:p w:rsidR="00196A8F" w:rsidRDefault="00196A8F" w:rsidP="00C57F5F">
            <w:pPr>
              <w:jc w:val="center"/>
              <w:rPr>
                <w:b/>
              </w:rPr>
            </w:pPr>
            <w:r>
              <w:rPr>
                <w:b/>
              </w:rPr>
              <w:t>CỘNG HÒA XÃ HỘI CHỦ NGHĨA VIỆT NAM</w:t>
            </w:r>
          </w:p>
          <w:p w:rsidR="00196A8F" w:rsidRDefault="00196A8F" w:rsidP="00C57F5F">
            <w:pPr>
              <w:jc w:val="center"/>
              <w:rPr>
                <w:b/>
              </w:rPr>
            </w:pPr>
            <w:r>
              <w:rPr>
                <w:b/>
              </w:rPr>
              <w:t>Độc lập - Tự do - Hạnh phúc</w:t>
            </w:r>
          </w:p>
          <w:p w:rsidR="00196A8F" w:rsidRDefault="009A28F3" w:rsidP="00C57F5F">
            <w:pPr>
              <w:jc w:val="center"/>
              <w:rPr>
                <w:b/>
              </w:rPr>
            </w:pPr>
            <w:r>
              <w:pict>
                <v:line id="_x0000_s1027" style="position:absolute;left:0;text-align:left;z-index:251661312" from="72.75pt,.05pt" to="234.75pt,.05pt"/>
              </w:pict>
            </w:r>
          </w:p>
          <w:p w:rsidR="00196A8F" w:rsidRPr="00B679B6" w:rsidRDefault="00196A8F" w:rsidP="00D92DDF">
            <w:pPr>
              <w:jc w:val="center"/>
              <w:rPr>
                <w:i/>
              </w:rPr>
            </w:pPr>
            <w:r w:rsidRPr="00B679B6">
              <w:rPr>
                <w:i/>
              </w:rPr>
              <w:t>Điền Môn, ngày</w:t>
            </w:r>
            <w:r w:rsidR="00D71944" w:rsidRPr="00B679B6">
              <w:rPr>
                <w:i/>
              </w:rPr>
              <w:t xml:space="preserve"> </w:t>
            </w:r>
            <w:r w:rsidR="00B679B6" w:rsidRPr="00B679B6">
              <w:rPr>
                <w:i/>
              </w:rPr>
              <w:t>31</w:t>
            </w:r>
            <w:r w:rsidRPr="00B679B6">
              <w:rPr>
                <w:i/>
              </w:rPr>
              <w:t xml:space="preserve"> tháng </w:t>
            </w:r>
            <w:r w:rsidR="00B679B6" w:rsidRPr="00B679B6">
              <w:rPr>
                <w:i/>
              </w:rPr>
              <w:t>3</w:t>
            </w:r>
            <w:r w:rsidRPr="00B679B6">
              <w:rPr>
                <w:i/>
              </w:rPr>
              <w:t xml:space="preserve"> năm 2020</w:t>
            </w:r>
          </w:p>
        </w:tc>
      </w:tr>
    </w:tbl>
    <w:p w:rsidR="00196A8F" w:rsidRDefault="00196A8F" w:rsidP="00196A8F">
      <w:pPr>
        <w:jc w:val="right"/>
      </w:pPr>
    </w:p>
    <w:p w:rsidR="00196A8F" w:rsidRDefault="00196A8F" w:rsidP="00196A8F">
      <w:pPr>
        <w:jc w:val="center"/>
        <w:rPr>
          <w:b/>
        </w:rPr>
      </w:pPr>
      <w:r>
        <w:rPr>
          <w:b/>
        </w:rPr>
        <w:t xml:space="preserve">THÔNG BÁO </w:t>
      </w:r>
    </w:p>
    <w:p w:rsidR="00196A8F" w:rsidRPr="00676202" w:rsidRDefault="00196A8F" w:rsidP="00DC2A00">
      <w:pPr>
        <w:jc w:val="center"/>
        <w:rPr>
          <w:b/>
        </w:rPr>
      </w:pPr>
      <w:r w:rsidRPr="00676202">
        <w:rPr>
          <w:b/>
        </w:rPr>
        <w:t xml:space="preserve">Về việc tăng cường các biện pháp phòng, </w:t>
      </w:r>
      <w:r w:rsidR="00DC2A00" w:rsidRPr="00676202">
        <w:rPr>
          <w:b/>
        </w:rPr>
        <w:t>chống dịch</w:t>
      </w:r>
      <w:r w:rsidR="009A28F3">
        <w:rPr>
          <w:b/>
        </w:rPr>
        <w:t xml:space="preserve"> </w:t>
      </w:r>
      <w:bookmarkStart w:id="0" w:name="_GoBack"/>
      <w:bookmarkEnd w:id="0"/>
      <w:r w:rsidR="00506429" w:rsidRPr="00676202">
        <w:rPr>
          <w:b/>
        </w:rPr>
        <w:t>Covid-19 trên địa bàn</w:t>
      </w:r>
      <w:r w:rsidRPr="00676202">
        <w:rPr>
          <w:b/>
        </w:rPr>
        <w:t xml:space="preserve"> xã</w:t>
      </w:r>
      <w:r w:rsidR="007E00ED" w:rsidRPr="00676202">
        <w:rPr>
          <w:b/>
        </w:rPr>
        <w:t>.</w:t>
      </w:r>
    </w:p>
    <w:p w:rsidR="00196A8F" w:rsidRDefault="00196A8F" w:rsidP="006D253D">
      <w:pPr>
        <w:rPr>
          <w:lang w:val="pt-BR"/>
        </w:rPr>
      </w:pPr>
    </w:p>
    <w:p w:rsidR="00196A8F" w:rsidRPr="00AC6B2A" w:rsidRDefault="00196A8F" w:rsidP="00506429">
      <w:pPr>
        <w:ind w:firstLine="720"/>
        <w:jc w:val="both"/>
        <w:rPr>
          <w:spacing w:val="-4"/>
          <w:lang w:val="pt-BR"/>
        </w:rPr>
      </w:pPr>
      <w:r w:rsidRPr="00AC6B2A">
        <w:rPr>
          <w:spacing w:val="-4"/>
          <w:lang w:val="pt-BR"/>
        </w:rPr>
        <w:t>Thực hiện</w:t>
      </w:r>
      <w:r w:rsidR="00676202" w:rsidRPr="00AC6B2A">
        <w:rPr>
          <w:spacing w:val="-4"/>
          <w:lang w:val="pt-BR"/>
        </w:rPr>
        <w:t xml:space="preserve"> Chỉ thị số 16/CT-TTg ngày 31 tháng 3 năm 2020 của Thủ tướng Chính phủ về thực hiện các biện pháp cấp bách phòng, chống dịch COVID-19;</w:t>
      </w:r>
      <w:r w:rsidRPr="00AC6B2A">
        <w:rPr>
          <w:spacing w:val="-4"/>
          <w:lang w:val="pt-BR"/>
        </w:rPr>
        <w:t xml:space="preserve"> Công văn số </w:t>
      </w:r>
      <w:r w:rsidR="00676202" w:rsidRPr="00AC6B2A">
        <w:rPr>
          <w:spacing w:val="-4"/>
          <w:lang w:val="pt-BR"/>
        </w:rPr>
        <w:t>2573</w:t>
      </w:r>
      <w:r w:rsidRPr="00AC6B2A">
        <w:rPr>
          <w:spacing w:val="-4"/>
          <w:lang w:val="pt-BR"/>
        </w:rPr>
        <w:t xml:space="preserve">/UBND-GD ngày </w:t>
      </w:r>
      <w:r w:rsidR="00676202" w:rsidRPr="00AC6B2A">
        <w:rPr>
          <w:spacing w:val="-4"/>
          <w:lang w:val="pt-BR"/>
        </w:rPr>
        <w:t>31</w:t>
      </w:r>
      <w:r w:rsidRPr="00AC6B2A">
        <w:rPr>
          <w:spacing w:val="-4"/>
          <w:lang w:val="pt-BR"/>
        </w:rPr>
        <w:t xml:space="preserve"> tháng 3 năm 2020 của Ủy ban nhân dân tỉnh Thừa Thiên Huế về việc </w:t>
      </w:r>
      <w:r w:rsidR="00676202" w:rsidRPr="00AC6B2A">
        <w:rPr>
          <w:spacing w:val="-4"/>
          <w:lang w:val="pt-BR"/>
        </w:rPr>
        <w:t>tạm dừng tiếp nhận trực tiếp thủ tục hành chính, tiếp công dân; chỉ tiếp nhận trực tuyến hoặc tiếp nhận thông qua dịch vụ bưu chính công ích trên địa bàn tỉnh.</w:t>
      </w:r>
    </w:p>
    <w:p w:rsidR="00CE3493" w:rsidRDefault="00676202" w:rsidP="00196A8F">
      <w:pPr>
        <w:ind w:firstLine="720"/>
        <w:jc w:val="both"/>
        <w:rPr>
          <w:lang w:val="pt-BR"/>
        </w:rPr>
      </w:pPr>
      <w:r>
        <w:rPr>
          <w:lang w:val="pt-BR"/>
        </w:rPr>
        <w:t xml:space="preserve">Để công tác phòng, </w:t>
      </w:r>
      <w:r w:rsidR="00196A8F">
        <w:rPr>
          <w:lang w:val="pt-BR"/>
        </w:rPr>
        <w:t>chống dịch Covid-19 trê</w:t>
      </w:r>
      <w:r w:rsidR="007E00ED">
        <w:rPr>
          <w:lang w:val="pt-BR"/>
        </w:rPr>
        <w:t>n địa</w:t>
      </w:r>
      <w:r w:rsidR="00196A8F">
        <w:rPr>
          <w:lang w:val="pt-BR"/>
        </w:rPr>
        <w:t xml:space="preserve"> bàn được đảm bảo, Ủy ban nhân xã Điền Môn </w:t>
      </w:r>
      <w:r>
        <w:rPr>
          <w:lang w:val="pt-BR"/>
        </w:rPr>
        <w:t xml:space="preserve">thông báo và </w:t>
      </w:r>
      <w:r w:rsidR="00196A8F">
        <w:rPr>
          <w:lang w:val="pt-BR"/>
        </w:rPr>
        <w:t>yêu cầu tất cả cán bộ, công chức, viên chức</w:t>
      </w:r>
      <w:r>
        <w:rPr>
          <w:lang w:val="pt-BR"/>
        </w:rPr>
        <w:t>, các cơ quan, doanh nghiệp</w:t>
      </w:r>
      <w:r w:rsidR="00196A8F">
        <w:rPr>
          <w:lang w:val="pt-BR"/>
        </w:rPr>
        <w:t xml:space="preserve"> và bà con nhân dân trên địa bàn</w:t>
      </w:r>
      <w:r w:rsidR="007E00ED">
        <w:rPr>
          <w:lang w:val="pt-BR"/>
        </w:rPr>
        <w:t xml:space="preserve"> toàn xã</w:t>
      </w:r>
      <w:r w:rsidR="00196A8F">
        <w:rPr>
          <w:lang w:val="pt-BR"/>
        </w:rPr>
        <w:t xml:space="preserve"> thực hiện tốt số số công việc như sau: </w:t>
      </w:r>
    </w:p>
    <w:p w:rsidR="00676202" w:rsidRPr="009404E3" w:rsidRDefault="00676202" w:rsidP="00676202">
      <w:pPr>
        <w:ind w:firstLine="720"/>
        <w:jc w:val="both"/>
      </w:pPr>
      <w:r w:rsidRPr="009404E3">
        <w:t>1</w:t>
      </w:r>
      <w:r w:rsidR="008546D3">
        <w:t>. T</w:t>
      </w:r>
      <w:r w:rsidR="006D253D">
        <w:t>hực hiện cách ly toàn xã hội t</w:t>
      </w:r>
      <w:r w:rsidRPr="009404E3">
        <w:t xml:space="preserve">rong vòng 15 ngày kể từ </w:t>
      </w:r>
      <w:r w:rsidR="00082DB5">
        <w:t>0</w:t>
      </w:r>
      <w:r w:rsidRPr="009404E3">
        <w:t>0 giờ ngày 01 tháng 4 năm 2020</w:t>
      </w:r>
      <w:r w:rsidR="008546D3">
        <w:t>, y</w:t>
      </w:r>
      <w:r w:rsidRPr="009404E3">
        <w:t>êu cầu mọi người dân ở tại nhà, chỉ ra ngoài trong trường hợp thật sự cần thiết như mua lương thực, thực phẩm, thuốc men, cấp cứu, làm việc tại nhà máy, cơ sở sản xuất, cơ sở kinh doanh dịch vụ, hàng hóa thiết yếu không bị đóng cửa, dừng hoạt động và các trường hợp khẩn cấp khác; thực hiện nghiêm việc giữ khoảng cách tối thiểu 2m khi giao tiếp; không tập trung quá 2 người ngoài phạm vi công sở, trường học, bệnh viện và tại nơi công cộng.</w:t>
      </w:r>
    </w:p>
    <w:p w:rsidR="00CE3493" w:rsidRDefault="00676202" w:rsidP="008546D3">
      <w:pPr>
        <w:ind w:firstLine="720"/>
        <w:jc w:val="both"/>
      </w:pPr>
      <w:r>
        <w:t>2. Y</w:t>
      </w:r>
      <w:r w:rsidRPr="009404E3">
        <w:t>êu cầu toàn thể nhân dân tự giác chấp hành các yêu cầu, các biện pháp phòng chống dịch, tích cực tham gia khai báo y tế tự nguyện, thực hiện đầy đủ các biện pháp tự bảo vệ mình, gia đình mình và tham gia có trách nhiệm với các hoạt động phòng, chống dịch của các cơ quan chức năng và cộng đồng; người đứng đầu doanh nghiệp, cơ sở sản xuất, cơ sở kinh doanh hàng hóa, dịch vụ chịu trách nhiệm áp dụng các biện pháp phòng, chống dịch tại cơ sở mình, bảo đảm sức khỏe, an toàn cho người lao động.</w:t>
      </w:r>
    </w:p>
    <w:p w:rsidR="00AC6B2A" w:rsidRPr="008546D3" w:rsidRDefault="00AC6B2A" w:rsidP="008546D3">
      <w:pPr>
        <w:ind w:firstLine="720"/>
        <w:jc w:val="both"/>
      </w:pPr>
      <w:r>
        <w:t>3. Yêu cầu nhữn</w:t>
      </w:r>
      <w:r w:rsidR="00CA075A">
        <w:t>g trường hợp đi làm ăn xã đã trở</w:t>
      </w:r>
      <w:r>
        <w:t xml:space="preserve"> về địa phương nhưng chưa tiến hành khai báo cư trú khẩn trương thực hiện việc khai báo cư trú tại Công an viên các thôn hoặc Công an xã.</w:t>
      </w:r>
    </w:p>
    <w:p w:rsidR="008546D3" w:rsidRPr="00AC6B2A" w:rsidRDefault="00AC6B2A" w:rsidP="008546D3">
      <w:pPr>
        <w:ind w:firstLine="720"/>
        <w:jc w:val="both"/>
        <w:rPr>
          <w:spacing w:val="-4"/>
          <w:lang w:val="pt-BR"/>
        </w:rPr>
      </w:pPr>
      <w:r w:rsidRPr="00AC6B2A">
        <w:rPr>
          <w:spacing w:val="-4"/>
          <w:lang w:val="pt-BR"/>
        </w:rPr>
        <w:t>4</w:t>
      </w:r>
      <w:r w:rsidR="007E00ED" w:rsidRPr="00AC6B2A">
        <w:rPr>
          <w:spacing w:val="-4"/>
          <w:lang w:val="pt-BR"/>
        </w:rPr>
        <w:t xml:space="preserve">. </w:t>
      </w:r>
      <w:r w:rsidR="00082DB5" w:rsidRPr="00AC6B2A">
        <w:rPr>
          <w:spacing w:val="-4"/>
          <w:lang w:val="pt-BR"/>
        </w:rPr>
        <w:t>UBND xã tạm dừng tiếp công dân, đơn thư và các thủ tục hành chính trực tiếp tại trụ sở UBND xã</w:t>
      </w:r>
      <w:r w:rsidR="00452B9C" w:rsidRPr="00AC6B2A">
        <w:rPr>
          <w:spacing w:val="-4"/>
          <w:lang w:val="pt-BR"/>
        </w:rPr>
        <w:t xml:space="preserve">. Chỉ tiếp nhận </w:t>
      </w:r>
      <w:r w:rsidR="00082DB5" w:rsidRPr="00AC6B2A">
        <w:rPr>
          <w:spacing w:val="-4"/>
          <w:lang w:val="pt-BR"/>
        </w:rPr>
        <w:t xml:space="preserve">trực tuyến trên Trang thông tin điện tử dienmon.thuathienhue.gov.vn hoặc tiếp nhận thông qua dịch vụ bưu chính công ích (trừ các trường hợp đặc biệt, cấp bách do Chủ tịch UBND xã quyết định). Thời gian thực hiện bắt đầu từ </w:t>
      </w:r>
      <w:r w:rsidR="00082DB5" w:rsidRPr="00AC6B2A">
        <w:rPr>
          <w:spacing w:val="-4"/>
        </w:rPr>
        <w:t>0</w:t>
      </w:r>
      <w:r w:rsidR="00082DB5" w:rsidRPr="009404E3">
        <w:rPr>
          <w:spacing w:val="-4"/>
        </w:rPr>
        <w:t>0 giờ ngày 01 tháng 4 năm 2020</w:t>
      </w:r>
      <w:r w:rsidR="00192AD0" w:rsidRPr="00AC6B2A">
        <w:rPr>
          <w:spacing w:val="-4"/>
        </w:rPr>
        <w:t xml:space="preserve"> đến hết ngày 15 tháng 4 </w:t>
      </w:r>
      <w:r w:rsidR="00082DB5" w:rsidRPr="00AC6B2A">
        <w:rPr>
          <w:spacing w:val="-4"/>
        </w:rPr>
        <w:t>năm 2020.</w:t>
      </w:r>
    </w:p>
    <w:p w:rsidR="007E00ED" w:rsidRDefault="007E00ED" w:rsidP="008546D3">
      <w:pPr>
        <w:ind w:firstLine="720"/>
        <w:jc w:val="both"/>
        <w:rPr>
          <w:lang w:val="pt-BR"/>
        </w:rPr>
      </w:pPr>
      <w:r>
        <w:rPr>
          <w:lang w:val="pt-BR"/>
        </w:rPr>
        <w:t xml:space="preserve">Vậy </w:t>
      </w:r>
      <w:r w:rsidR="006D253D">
        <w:rPr>
          <w:lang w:val="pt-BR"/>
        </w:rPr>
        <w:t>UBND</w:t>
      </w:r>
      <w:r>
        <w:rPr>
          <w:lang w:val="pt-BR"/>
        </w:rPr>
        <w:t xml:space="preserve"> xã </w:t>
      </w:r>
      <w:r w:rsidR="006D253D">
        <w:rPr>
          <w:lang w:val="pt-BR"/>
        </w:rPr>
        <w:t>thông báo để</w:t>
      </w:r>
      <w:r>
        <w:rPr>
          <w:lang w:val="pt-BR"/>
        </w:rPr>
        <w:t xml:space="preserve"> tất cả cán bộ và bà con nhân dân được biết </w:t>
      </w:r>
      <w:r w:rsidR="006D253D">
        <w:rPr>
          <w:lang w:val="pt-BR"/>
        </w:rPr>
        <w:t>và</w:t>
      </w:r>
      <w:r>
        <w:rPr>
          <w:lang w:val="pt-BR"/>
        </w:rPr>
        <w:t xml:space="preserve"> chấp hành nghiêm túc.</w:t>
      </w:r>
    </w:p>
    <w:p w:rsidR="007E00ED" w:rsidRDefault="007E00ED" w:rsidP="00196A8F">
      <w:pPr>
        <w:ind w:firstLine="720"/>
        <w:jc w:val="both"/>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12"/>
      </w:tblGrid>
      <w:tr w:rsidR="007E00ED" w:rsidTr="00C57F5F">
        <w:tc>
          <w:tcPr>
            <w:tcW w:w="5076" w:type="dxa"/>
          </w:tcPr>
          <w:p w:rsidR="007E00ED" w:rsidRDefault="007E00ED" w:rsidP="00C57F5F">
            <w:pPr>
              <w:jc w:val="both"/>
              <w:rPr>
                <w:b/>
                <w:sz w:val="24"/>
                <w:szCs w:val="24"/>
              </w:rPr>
            </w:pPr>
            <w:r w:rsidRPr="00A01DD6">
              <w:rPr>
                <w:b/>
                <w:sz w:val="24"/>
                <w:szCs w:val="24"/>
              </w:rPr>
              <w:t xml:space="preserve">Nơi nhận: </w:t>
            </w:r>
          </w:p>
          <w:p w:rsidR="007E00ED" w:rsidRPr="007E00ED" w:rsidRDefault="007E00ED" w:rsidP="00C57F5F">
            <w:pPr>
              <w:jc w:val="both"/>
              <w:rPr>
                <w:sz w:val="24"/>
                <w:szCs w:val="24"/>
              </w:rPr>
            </w:pPr>
            <w:r w:rsidRPr="007E00ED">
              <w:rPr>
                <w:sz w:val="24"/>
                <w:szCs w:val="24"/>
              </w:rPr>
              <w:t>- BTV đảng ủy;</w:t>
            </w:r>
          </w:p>
          <w:p w:rsidR="007E00ED" w:rsidRPr="00A01DD6" w:rsidRDefault="007E00ED" w:rsidP="00C57F5F">
            <w:pPr>
              <w:jc w:val="both"/>
              <w:rPr>
                <w:sz w:val="24"/>
                <w:szCs w:val="24"/>
              </w:rPr>
            </w:pPr>
            <w:r>
              <w:rPr>
                <w:sz w:val="24"/>
                <w:szCs w:val="24"/>
              </w:rPr>
              <w:t>- CT, PCT UBND xã</w:t>
            </w:r>
            <w:r w:rsidRPr="00A01DD6">
              <w:rPr>
                <w:sz w:val="24"/>
                <w:szCs w:val="24"/>
              </w:rPr>
              <w:t>;</w:t>
            </w:r>
          </w:p>
          <w:p w:rsidR="007E00ED" w:rsidRPr="00A01DD6" w:rsidRDefault="007E00ED" w:rsidP="00C57F5F">
            <w:pPr>
              <w:jc w:val="both"/>
              <w:rPr>
                <w:sz w:val="24"/>
                <w:szCs w:val="24"/>
              </w:rPr>
            </w:pPr>
            <w:r w:rsidRPr="00A01DD6">
              <w:rPr>
                <w:sz w:val="24"/>
                <w:szCs w:val="24"/>
              </w:rPr>
              <w:t xml:space="preserve"> - </w:t>
            </w:r>
            <w:r>
              <w:rPr>
                <w:sz w:val="24"/>
                <w:szCs w:val="24"/>
              </w:rPr>
              <w:t>Các thành viên BCĐ;</w:t>
            </w:r>
          </w:p>
          <w:p w:rsidR="007E00ED" w:rsidRDefault="007E00ED" w:rsidP="00C57F5F">
            <w:pPr>
              <w:jc w:val="both"/>
              <w:rPr>
                <w:sz w:val="24"/>
                <w:szCs w:val="24"/>
              </w:rPr>
            </w:pPr>
            <w:r w:rsidRPr="00A01DD6">
              <w:rPr>
                <w:sz w:val="24"/>
                <w:szCs w:val="24"/>
              </w:rPr>
              <w:t>- Các thôn;</w:t>
            </w:r>
          </w:p>
          <w:p w:rsidR="007E00ED" w:rsidRPr="00A01DD6" w:rsidRDefault="007E00ED" w:rsidP="006D253D">
            <w:pPr>
              <w:jc w:val="both"/>
              <w:rPr>
                <w:sz w:val="24"/>
                <w:szCs w:val="24"/>
              </w:rPr>
            </w:pPr>
            <w:r>
              <w:rPr>
                <w:sz w:val="24"/>
                <w:szCs w:val="24"/>
              </w:rPr>
              <w:t xml:space="preserve">- </w:t>
            </w:r>
            <w:r w:rsidR="006D253D">
              <w:rPr>
                <w:sz w:val="24"/>
                <w:szCs w:val="24"/>
              </w:rPr>
              <w:t>Thông báo trên Đài TT</w:t>
            </w:r>
            <w:r>
              <w:rPr>
                <w:sz w:val="24"/>
                <w:szCs w:val="24"/>
              </w:rPr>
              <w:t>;</w:t>
            </w:r>
          </w:p>
          <w:p w:rsidR="007E00ED" w:rsidRDefault="007E00ED" w:rsidP="00C57F5F">
            <w:pPr>
              <w:jc w:val="both"/>
            </w:pPr>
            <w:r w:rsidRPr="00A01DD6">
              <w:rPr>
                <w:sz w:val="24"/>
                <w:szCs w:val="24"/>
              </w:rPr>
              <w:t xml:space="preserve"> - Lưu VT.</w:t>
            </w:r>
          </w:p>
        </w:tc>
        <w:tc>
          <w:tcPr>
            <w:tcW w:w="5076" w:type="dxa"/>
          </w:tcPr>
          <w:p w:rsidR="007E00ED" w:rsidRPr="00A01DD6" w:rsidRDefault="007E00ED" w:rsidP="00C57F5F">
            <w:pPr>
              <w:jc w:val="center"/>
              <w:rPr>
                <w:b/>
              </w:rPr>
            </w:pPr>
            <w:r w:rsidRPr="00A01DD6">
              <w:rPr>
                <w:b/>
              </w:rPr>
              <w:t>TM. ỦY BAN NHÂN DÂN</w:t>
            </w:r>
          </w:p>
          <w:p w:rsidR="007E00ED" w:rsidRDefault="007E00ED" w:rsidP="00C57F5F">
            <w:pPr>
              <w:jc w:val="center"/>
              <w:rPr>
                <w:b/>
              </w:rPr>
            </w:pPr>
            <w:r w:rsidRPr="00A01DD6">
              <w:rPr>
                <w:b/>
              </w:rPr>
              <w:t>CHỦ TỊCH</w:t>
            </w:r>
          </w:p>
          <w:p w:rsidR="00192AD0" w:rsidRDefault="00192AD0" w:rsidP="00C57F5F">
            <w:pPr>
              <w:jc w:val="center"/>
              <w:rPr>
                <w:b/>
              </w:rPr>
            </w:pPr>
          </w:p>
          <w:p w:rsidR="00192AD0" w:rsidRDefault="00B679B6" w:rsidP="00C57F5F">
            <w:pPr>
              <w:jc w:val="center"/>
              <w:rPr>
                <w:b/>
              </w:rPr>
            </w:pPr>
            <w:r>
              <w:rPr>
                <w:b/>
              </w:rPr>
              <w:t>(Đã ký)</w:t>
            </w:r>
          </w:p>
          <w:p w:rsidR="00B679B6" w:rsidRDefault="00B679B6" w:rsidP="00C57F5F">
            <w:pPr>
              <w:jc w:val="center"/>
              <w:rPr>
                <w:b/>
              </w:rPr>
            </w:pPr>
          </w:p>
          <w:p w:rsidR="00B679B6" w:rsidRPr="00B679B6" w:rsidRDefault="00B679B6" w:rsidP="00C57F5F">
            <w:pPr>
              <w:jc w:val="center"/>
              <w:rPr>
                <w:b/>
              </w:rPr>
            </w:pPr>
            <w:r>
              <w:rPr>
                <w:b/>
              </w:rPr>
              <w:t>Đặng Hữu Danh</w:t>
            </w:r>
          </w:p>
        </w:tc>
      </w:tr>
    </w:tbl>
    <w:p w:rsidR="00AD3514" w:rsidRDefault="00AD3514" w:rsidP="006D253D"/>
    <w:sectPr w:rsidR="00AD3514" w:rsidSect="00CA075A">
      <w:pgSz w:w="11907" w:h="16839" w:code="9"/>
      <w:pgMar w:top="568" w:right="864" w:bottom="426"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55376"/>
    <w:multiLevelType w:val="hybridMultilevel"/>
    <w:tmpl w:val="A1DE2B6C"/>
    <w:lvl w:ilvl="0" w:tplc="46523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96A8F"/>
    <w:rsid w:val="00082DB5"/>
    <w:rsid w:val="000E0F20"/>
    <w:rsid w:val="00173300"/>
    <w:rsid w:val="00192AD0"/>
    <w:rsid w:val="00196A8F"/>
    <w:rsid w:val="00452B9C"/>
    <w:rsid w:val="004F4FAE"/>
    <w:rsid w:val="00506429"/>
    <w:rsid w:val="00570264"/>
    <w:rsid w:val="005D11AC"/>
    <w:rsid w:val="00676202"/>
    <w:rsid w:val="006A2F93"/>
    <w:rsid w:val="006D253D"/>
    <w:rsid w:val="00783036"/>
    <w:rsid w:val="007E00ED"/>
    <w:rsid w:val="008546D3"/>
    <w:rsid w:val="009A28F3"/>
    <w:rsid w:val="00A732E3"/>
    <w:rsid w:val="00AC6B2A"/>
    <w:rsid w:val="00AD3514"/>
    <w:rsid w:val="00AE2AE8"/>
    <w:rsid w:val="00B679B6"/>
    <w:rsid w:val="00CA075A"/>
    <w:rsid w:val="00CE3493"/>
    <w:rsid w:val="00D17A5B"/>
    <w:rsid w:val="00D71944"/>
    <w:rsid w:val="00D92DDF"/>
    <w:rsid w:val="00DC2A00"/>
    <w:rsid w:val="00ED5CEF"/>
    <w:rsid w:val="00F179AB"/>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8F"/>
    <w:pPr>
      <w:ind w:left="720"/>
      <w:contextualSpacing/>
    </w:pPr>
  </w:style>
  <w:style w:type="table" w:styleId="TableGrid">
    <w:name w:val="Table Grid"/>
    <w:basedOn w:val="TableNormal"/>
    <w:uiPriority w:val="59"/>
    <w:rsid w:val="007E00ED"/>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User</cp:lastModifiedBy>
  <cp:revision>13</cp:revision>
  <cp:lastPrinted>2020-03-31T08:38:00Z</cp:lastPrinted>
  <dcterms:created xsi:type="dcterms:W3CDTF">2020-03-27T02:14:00Z</dcterms:created>
  <dcterms:modified xsi:type="dcterms:W3CDTF">2020-03-31T09:32:00Z</dcterms:modified>
</cp:coreProperties>
</file>